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46" w:rsidRPr="000F7C46" w:rsidRDefault="000F7C46" w:rsidP="000F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0F7C46" w:rsidRPr="000F7C46" w:rsidRDefault="000F7C46" w:rsidP="000F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0F7C46" w:rsidRPr="000F7C46" w:rsidRDefault="000F7C46" w:rsidP="000F7C46">
      <w:pPr>
        <w:pStyle w:val="2"/>
        <w:rPr>
          <w:i/>
        </w:rPr>
      </w:pPr>
    </w:p>
    <w:p w:rsidR="000F7C46" w:rsidRPr="000F7C46" w:rsidRDefault="000F7C46" w:rsidP="000F7C46">
      <w:pPr>
        <w:pStyle w:val="2"/>
        <w:rPr>
          <w:b/>
          <w:sz w:val="28"/>
          <w:szCs w:val="28"/>
        </w:rPr>
      </w:pPr>
      <w:r w:rsidRPr="000F7C46">
        <w:rPr>
          <w:b/>
          <w:sz w:val="28"/>
          <w:szCs w:val="28"/>
        </w:rPr>
        <w:t>ПРЕЗИДИУМ</w:t>
      </w:r>
    </w:p>
    <w:p w:rsidR="000F7C46" w:rsidRPr="000F7C46" w:rsidRDefault="000F7C46" w:rsidP="000F7C46">
      <w:pPr>
        <w:pStyle w:val="3"/>
        <w:rPr>
          <w:szCs w:val="28"/>
        </w:rPr>
      </w:pPr>
    </w:p>
    <w:p w:rsidR="000F7C46" w:rsidRPr="000F7C46" w:rsidRDefault="000F7C46" w:rsidP="000F7C46">
      <w:pPr>
        <w:pStyle w:val="3"/>
        <w:spacing w:line="276" w:lineRule="auto"/>
        <w:rPr>
          <w:sz w:val="32"/>
          <w:szCs w:val="32"/>
        </w:rPr>
      </w:pPr>
      <w:r w:rsidRPr="000F7C46">
        <w:rPr>
          <w:sz w:val="32"/>
          <w:szCs w:val="32"/>
        </w:rPr>
        <w:t>П О С Т А Н О В Л Е Н И Е</w:t>
      </w:r>
    </w:p>
    <w:p w:rsidR="00E84D8E" w:rsidRDefault="00E84D8E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F7C46" w:rsidRPr="000F7C46" w:rsidRDefault="000F7C46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F7C46">
        <w:rPr>
          <w:rFonts w:ascii="Times New Roman" w:hAnsi="Times New Roman" w:cs="Times New Roman"/>
          <w:sz w:val="28"/>
          <w:szCs w:val="28"/>
        </w:rPr>
        <w:t xml:space="preserve">16 </w:t>
      </w:r>
      <w:r w:rsidR="00E84D8E">
        <w:rPr>
          <w:rFonts w:ascii="Times New Roman" w:hAnsi="Times New Roman" w:cs="Times New Roman"/>
          <w:sz w:val="28"/>
          <w:szCs w:val="28"/>
        </w:rPr>
        <w:t>июня</w:t>
      </w:r>
      <w:r w:rsidRPr="000F7C46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0F7C46">
        <w:rPr>
          <w:rFonts w:ascii="Times New Roman" w:hAnsi="Times New Roman" w:cs="Times New Roman"/>
          <w:sz w:val="28"/>
          <w:szCs w:val="28"/>
        </w:rPr>
        <w:tab/>
      </w:r>
      <w:r w:rsidR="00E84D8E">
        <w:rPr>
          <w:rFonts w:ascii="Times New Roman" w:hAnsi="Times New Roman" w:cs="Times New Roman"/>
          <w:sz w:val="28"/>
          <w:szCs w:val="28"/>
        </w:rPr>
        <w:t>№ 7-7</w:t>
      </w:r>
    </w:p>
    <w:p w:rsidR="000F7C46" w:rsidRPr="000F7C46" w:rsidRDefault="000F7C46" w:rsidP="000F7C4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F7C46" w:rsidRDefault="000F7C46" w:rsidP="000F7C46">
      <w:pPr>
        <w:pStyle w:val="aa"/>
        <w:jc w:val="both"/>
        <w:rPr>
          <w:b w:val="0"/>
        </w:rPr>
      </w:pP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конкурса 201</w:t>
      </w:r>
      <w:r w:rsidR="009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соискание</w:t>
      </w:r>
    </w:p>
    <w:p w:rsidR="00FC2E8F" w:rsidRPr="00FC2E8F" w:rsidRDefault="00CF4D5C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выдающихся ученых Урала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8F" w:rsidRPr="00FC2E8F" w:rsidRDefault="00FC2E8F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FC2E8F" w:rsidRPr="00FC2E8F" w:rsidRDefault="00FC2E8F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8F" w:rsidRPr="00FC2E8F" w:rsidRDefault="00FC2E8F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решения конкурсных комиссий по присуждению </w:t>
      </w:r>
      <w:r w:rsidR="009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имени выдающихся ученых Урала 201</w:t>
      </w:r>
      <w:r w:rsidR="009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2E8F" w:rsidRDefault="00064070" w:rsidP="00E84D8E">
      <w:pPr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выдающихся ученых Урала 201</w:t>
      </w:r>
      <w:r w:rsidR="009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ученым:</w:t>
      </w:r>
    </w:p>
    <w:p w:rsidR="00AB081C" w:rsidRDefault="00CF4D5C" w:rsidP="00E84D8E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84D8E"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− </w:t>
      </w:r>
      <w:r w:rsidR="00E84D8E"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="00E84D8E"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В.П. Макеева</w:t>
      </w:r>
      <w:r w:rsidR="00E84D8E"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4D8E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академику Аврорину Евгению Николаевич за совокупность работ по созданию специальной техники и разработку ядерных зарядов в рамках создания промышленных и научных атомных установок;</w:t>
      </w:r>
    </w:p>
    <w:p w:rsidR="00CF4D5C" w:rsidRPr="00CF4D5C" w:rsidRDefault="00CF4D5C" w:rsidP="00E84D8E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Н.Н. Красовского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академику </w:t>
      </w:r>
      <w:proofErr w:type="spellStart"/>
      <w:r w:rsidR="009118B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Куржанскому</w:t>
      </w:r>
      <w:proofErr w:type="spellEnd"/>
      <w:r w:rsidR="00911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Александру</w:t>
      </w:r>
      <w:r w:rsidR="00911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Борисовичу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научные труды, научные открытия и изобретения, имеющие большое значение для науки и практики в области математики, механики, информатики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F4D5C" w:rsidRPr="00CF4D5C" w:rsidRDefault="00CF4D5C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И.Я. </w:t>
      </w:r>
      <w:proofErr w:type="spellStart"/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Постовского</w:t>
      </w:r>
      <w:proofErr w:type="spellEnd"/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академику </w:t>
      </w:r>
      <w:proofErr w:type="spellStart"/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Чарушину</w:t>
      </w:r>
      <w:proofErr w:type="spellEnd"/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Валерию Николаевич</w:t>
      </w:r>
      <w:r w:rsidR="00CF3B0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серию работ в области тонкого органического синтеза, направленного на создание перспективных лекарственных средств и органических материалов;</w:t>
      </w:r>
    </w:p>
    <w:p w:rsidR="00EF1C6F" w:rsidRPr="006F3DEF" w:rsidRDefault="00CF4D5C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1B42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А.Н. </w:t>
      </w:r>
      <w:proofErr w:type="spellStart"/>
      <w:proofErr w:type="gramStart"/>
      <w:r w:rsidRPr="001B42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Заварицкого</w:t>
      </w:r>
      <w:proofErr w:type="spellEnd"/>
      <w:r w:rsidR="00CF3B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5A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доктору</w:t>
      </w:r>
      <w:proofErr w:type="gramEnd"/>
      <w:r w:rsidR="00BD5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геолого-минералогических наук Иванову Кириллу Святославовичу за цикл</w:t>
      </w:r>
      <w:r w:rsidR="000F7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 в области геологии Урала</w:t>
      </w:r>
      <w:r w:rsidR="00EF1C6F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4305D" w:rsidRPr="006E1C61" w:rsidRDefault="00CF4D5C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С.С. Алексеева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доктору</w:t>
      </w:r>
      <w:r w:rsidR="006E1C6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политических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наук </w:t>
      </w:r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Фишману Леониду </w:t>
      </w:r>
      <w:proofErr w:type="gramStart"/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Гершевичу 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</w:t>
      </w:r>
      <w:proofErr w:type="gramEnd"/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цикл монографий в области теории и истории политический учений.</w:t>
      </w:r>
    </w:p>
    <w:p w:rsidR="00ED3D7B" w:rsidRDefault="00064070" w:rsidP="00E84D8E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почетные дипломы </w:t>
      </w:r>
      <w:proofErr w:type="spellStart"/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ученых Урала 201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3D7B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ученым: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D7B" w:rsidRPr="00CF4D5C" w:rsidRDefault="00ED3D7B" w:rsidP="00E84D8E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В.Д. Садовского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46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0F7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член-корреспондент РАН Романов</w:t>
      </w:r>
      <w:r w:rsidR="00EF39A7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й Павлович</w:t>
      </w:r>
      <w:r w:rsidR="0046001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F39A7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AF3FAD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AF3FAD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Сударева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Светлана Васильевна</w:t>
      </w:r>
      <w:r w:rsidR="00EF39A7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 технических наук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Криницина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Татьяна</w:t>
      </w:r>
      <w:r w:rsidR="00EF39A7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Павловн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а –</w:t>
      </w:r>
      <w:r w:rsidR="00EF39A7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«Фазовые превращения, устойчивость, структура и свойства массивных ВТСП и композиционных сверхпроводников на их основе»</w:t>
      </w:r>
      <w:r w:rsidR="009E33C4" w:rsidRP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(Институт физики металлов</w:t>
      </w:r>
      <w:r w:rsidR="009E33C4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имени М.Н. Михеева </w:t>
      </w:r>
      <w:proofErr w:type="spellStart"/>
      <w:r w:rsidR="009E33C4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9E33C4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DB11A6" w:rsidRPr="00A66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7B" w:rsidRPr="00CF4D5C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И.М. </w:t>
      </w:r>
      <w:proofErr w:type="spellStart"/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Цидильковского</w:t>
      </w:r>
      <w:proofErr w:type="spellEnd"/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9E0DFF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Миляев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Михаил Анатольевич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, член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-корреспондент РАН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Ринкевич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Анатолий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Брониславович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E0DFF" w:rsidRPr="009E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="009E0DFF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9E0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Ромашев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Лазарь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Николаевич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«Металлические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мультислойные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наногетероструктуры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: синтез и микроволновой</w:t>
      </w:r>
      <w:r w:rsidR="0046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гигантский магниторезистивный эффект»</w:t>
      </w:r>
      <w:r w:rsidR="009E33C4" w:rsidRP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нститут физики металлов</w:t>
      </w:r>
      <w:r w:rsidR="009E33C4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имени М.Н. Михеева </w:t>
      </w:r>
      <w:proofErr w:type="spellStart"/>
      <w:r w:rsidR="009E33C4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9E33C4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7B" w:rsidRPr="00CF4D5C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proofErr w:type="spellStart"/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Скрипова</w:t>
      </w:r>
      <w:proofErr w:type="spellEnd"/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-корреспондент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 Иванов Виктор Владимирович,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996144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Паранин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Сергей Николаевич –</w:t>
      </w:r>
      <w:r w:rsidR="0099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цикл работ «Развитие магнитно-импульсного метода и оборудования для прессования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наноразмерных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порошков и сварки ферритно-мартенситных и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дисперсно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упрочненных сталей»</w:t>
      </w:r>
      <w:r w:rsidR="009E33C4" w:rsidRP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нститут электрофизики </w:t>
      </w:r>
      <w:proofErr w:type="spellStart"/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РАН)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96144" w:rsidRPr="000300A7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Тимофеева-Ресовского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биологических наук </w:t>
      </w:r>
      <w:proofErr w:type="spellStart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EA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Галиулович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кандидат биологических наук 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серию работ «Генетические механизмы реакций </w:t>
      </w:r>
      <w:proofErr w:type="spellStart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Drosophila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melanogaster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хроническое облучение в малых дозах»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</w:t>
      </w:r>
      <w:r w:rsidR="0046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Коми научного центра </w:t>
      </w:r>
      <w:proofErr w:type="spellStart"/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РАН);</w:t>
      </w:r>
    </w:p>
    <w:p w:rsidR="00ED3D7B" w:rsidRPr="00CF4D5C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М.А. Сергеева</w:t>
      </w:r>
      <w:r w:rsidR="0003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мических наук Захарчук Екатерина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а и кандидат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экономических наук Пасынков Алексе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й Федорович –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«Российская Арктика: оценка и возможности финансового развития» (</w:t>
      </w:r>
      <w:r w:rsidR="007D65EA" w:rsidRP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нститут экономики </w:t>
      </w:r>
      <w:proofErr w:type="spellStart"/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РАН); </w:t>
      </w:r>
    </w:p>
    <w:p w:rsidR="0044581E" w:rsidRPr="0044581E" w:rsidRDefault="00ED3D7B" w:rsidP="00E84D8E">
      <w:pPr>
        <w:spacing w:after="12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 Черниговского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</w:t>
      </w:r>
      <w:r w:rsidR="006867A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44FB">
        <w:rPr>
          <w:rFonts w:ascii="Times New Roman" w:eastAsia="Times New Roman" w:hAnsi="Times New Roman" w:cs="Times New Roman"/>
          <w:sz w:val="28"/>
          <w:szCs w:val="20"/>
          <w:lang w:eastAsia="ru-RU"/>
        </w:rPr>
        <w:t>биологических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наук </w:t>
      </w:r>
      <w:proofErr w:type="spellStart"/>
      <w:r w:rsidR="006867A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Бершицкому</w:t>
      </w:r>
      <w:proofErr w:type="spellEnd"/>
      <w:r w:rsidR="006867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Сергею Юрьевичу за цикл статей </w:t>
      </w:r>
      <w:r w:rsidR="003E24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посвященный исследованию молекулярного механизма мышечного сокращения</w:t>
      </w:r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(Институт </w:t>
      </w:r>
      <w:r w:rsidR="00162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иммунологии и </w:t>
      </w:r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физиологии </w:t>
      </w:r>
      <w:proofErr w:type="spellStart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</w:p>
    <w:p w:rsidR="00062473" w:rsidRPr="0044581E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А.П. Калашникова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доктору ветеринарных наук Шкуратовой Ирине </w:t>
      </w:r>
      <w:proofErr w:type="gramStart"/>
      <w:r w:rsidR="0006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Алексеевне</w:t>
      </w:r>
      <w:r w:rsidR="0044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t>цикл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</w:t>
      </w:r>
      <w:bookmarkStart w:id="0" w:name="_GoBack"/>
      <w:bookmarkEnd w:id="0"/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 проблем продуктивного </w:t>
      </w:r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животных в условиях техногенного загрязнения на Среднем Урале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E33C4" w:rsidRPr="009E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(Уральский научно-исследовательский ветеринарный институт</w:t>
      </w:r>
      <w:r w:rsidR="009E33C4" w:rsidRPr="0045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29C4" w:rsidRPr="00062473" w:rsidRDefault="00062473" w:rsidP="00742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Т.С. Мальцева 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доктору сельскохозяйственных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Никите Николаевичу за цикл работ </w:t>
      </w:r>
      <w:r w:rsidR="007427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76D">
        <w:rPr>
          <w:rFonts w:ascii="Times New Roman" w:hAnsi="Times New Roman"/>
          <w:sz w:val="28"/>
          <w:szCs w:val="28"/>
        </w:rPr>
        <w:t>Научное обеспечение вопросов кормопроизводства на Урале»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научно-исследовательский институт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9C4" w:rsidRDefault="004529C4" w:rsidP="00E84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8F" w:rsidRDefault="00064070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</w:t>
      </w:r>
      <w:r w:rsidR="00E8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возложить </w:t>
      </w:r>
      <w:proofErr w:type="gramStart"/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5C10A4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академика Э.С.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Горкунова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Председатель Отделения</w:t>
      </w: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академик</w:t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84D8E">
        <w:rPr>
          <w:rFonts w:ascii="Times New Roman" w:hAnsi="Times New Roman" w:cs="Times New Roman"/>
          <w:sz w:val="28"/>
        </w:rPr>
        <w:t xml:space="preserve">   В.Н. </w:t>
      </w:r>
      <w:proofErr w:type="spellStart"/>
      <w:r w:rsidRPr="00E84D8E">
        <w:rPr>
          <w:rFonts w:ascii="Times New Roman" w:hAnsi="Times New Roman" w:cs="Times New Roman"/>
          <w:sz w:val="28"/>
        </w:rPr>
        <w:t>Чарушин</w:t>
      </w:r>
      <w:proofErr w:type="spellEnd"/>
    </w:p>
    <w:p w:rsidR="00E84D8E" w:rsidRDefault="00E84D8E" w:rsidP="00E84D8E">
      <w:pPr>
        <w:rPr>
          <w:rFonts w:ascii="Times New Roman" w:hAnsi="Times New Roman" w:cs="Times New Roman"/>
          <w:sz w:val="28"/>
        </w:rPr>
      </w:pP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Главный учёный</w:t>
      </w: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секретарь Отделения</w:t>
      </w: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E84D8E">
        <w:rPr>
          <w:rFonts w:ascii="Times New Roman" w:hAnsi="Times New Roman" w:cs="Times New Roman"/>
          <w:sz w:val="28"/>
        </w:rPr>
        <w:t xml:space="preserve">      Е.В. Попов</w:t>
      </w:r>
    </w:p>
    <w:p w:rsidR="00E84D8E" w:rsidRPr="00E84D8E" w:rsidRDefault="00E84D8E" w:rsidP="00E84D8E">
      <w:pPr>
        <w:pStyle w:val="ac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84D8E" w:rsidRPr="00FC2E8F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84D8E" w:rsidRPr="00FC2E8F" w:rsidSect="00162812">
      <w:headerReference w:type="default" r:id="rId7"/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7F" w:rsidRDefault="00A3307F" w:rsidP="00E31889">
      <w:pPr>
        <w:spacing w:line="240" w:lineRule="auto"/>
      </w:pPr>
      <w:r>
        <w:separator/>
      </w:r>
    </w:p>
  </w:endnote>
  <w:endnote w:type="continuationSeparator" w:id="0">
    <w:p w:rsidR="00A3307F" w:rsidRDefault="00A3307F" w:rsidP="00E3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7F" w:rsidRDefault="00A3307F" w:rsidP="00E31889">
      <w:pPr>
        <w:spacing w:line="240" w:lineRule="auto"/>
      </w:pPr>
      <w:r>
        <w:separator/>
      </w:r>
    </w:p>
  </w:footnote>
  <w:footnote w:type="continuationSeparator" w:id="0">
    <w:p w:rsidR="00A3307F" w:rsidRDefault="00A3307F" w:rsidP="00E3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9" w:rsidRPr="00E31889" w:rsidRDefault="00E31889" w:rsidP="00E3188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353"/>
    <w:multiLevelType w:val="hybridMultilevel"/>
    <w:tmpl w:val="23DE7158"/>
    <w:lvl w:ilvl="0" w:tplc="394A4E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A454824"/>
    <w:multiLevelType w:val="hybridMultilevel"/>
    <w:tmpl w:val="8B467C0A"/>
    <w:lvl w:ilvl="0" w:tplc="ECD2B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24B"/>
    <w:multiLevelType w:val="hybridMultilevel"/>
    <w:tmpl w:val="734CB0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BBC"/>
    <w:multiLevelType w:val="hybridMultilevel"/>
    <w:tmpl w:val="9B4AD5A8"/>
    <w:lvl w:ilvl="0" w:tplc="721AD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2AF45BC"/>
    <w:multiLevelType w:val="hybridMultilevel"/>
    <w:tmpl w:val="1A0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EC9"/>
    <w:multiLevelType w:val="hybridMultilevel"/>
    <w:tmpl w:val="1A1C09FE"/>
    <w:lvl w:ilvl="0" w:tplc="21727F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94FFA"/>
    <w:multiLevelType w:val="hybridMultilevel"/>
    <w:tmpl w:val="6DCCB0B2"/>
    <w:lvl w:ilvl="0" w:tplc="36C0CB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46260"/>
    <w:multiLevelType w:val="hybridMultilevel"/>
    <w:tmpl w:val="7B4EF504"/>
    <w:lvl w:ilvl="0" w:tplc="9628F8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CA"/>
    <w:rsid w:val="000300A7"/>
    <w:rsid w:val="00062473"/>
    <w:rsid w:val="00064070"/>
    <w:rsid w:val="00082295"/>
    <w:rsid w:val="000F7791"/>
    <w:rsid w:val="000F7C46"/>
    <w:rsid w:val="001142C0"/>
    <w:rsid w:val="0014635D"/>
    <w:rsid w:val="00162ED1"/>
    <w:rsid w:val="001B427C"/>
    <w:rsid w:val="001E4990"/>
    <w:rsid w:val="00250C3B"/>
    <w:rsid w:val="00262CD5"/>
    <w:rsid w:val="002D1FF6"/>
    <w:rsid w:val="003C55B5"/>
    <w:rsid w:val="003D08E7"/>
    <w:rsid w:val="003E24F3"/>
    <w:rsid w:val="0044581E"/>
    <w:rsid w:val="004529C4"/>
    <w:rsid w:val="00460014"/>
    <w:rsid w:val="00475301"/>
    <w:rsid w:val="004D4013"/>
    <w:rsid w:val="00542983"/>
    <w:rsid w:val="0054305D"/>
    <w:rsid w:val="00567E77"/>
    <w:rsid w:val="005A289A"/>
    <w:rsid w:val="005C10A4"/>
    <w:rsid w:val="005E3C6D"/>
    <w:rsid w:val="00620989"/>
    <w:rsid w:val="006867AF"/>
    <w:rsid w:val="006E1C61"/>
    <w:rsid w:val="006E5AF7"/>
    <w:rsid w:val="0074276D"/>
    <w:rsid w:val="007862AA"/>
    <w:rsid w:val="007D0E9F"/>
    <w:rsid w:val="007D5E1C"/>
    <w:rsid w:val="007D65EA"/>
    <w:rsid w:val="007F23C3"/>
    <w:rsid w:val="008326C4"/>
    <w:rsid w:val="00842318"/>
    <w:rsid w:val="00867E49"/>
    <w:rsid w:val="009118B2"/>
    <w:rsid w:val="009156A6"/>
    <w:rsid w:val="00991C3B"/>
    <w:rsid w:val="00996144"/>
    <w:rsid w:val="009A7D16"/>
    <w:rsid w:val="009D411D"/>
    <w:rsid w:val="009E0DFF"/>
    <w:rsid w:val="009E33C4"/>
    <w:rsid w:val="009F1FA0"/>
    <w:rsid w:val="00A3307F"/>
    <w:rsid w:val="00A6638D"/>
    <w:rsid w:val="00AB081C"/>
    <w:rsid w:val="00AE109C"/>
    <w:rsid w:val="00AF3FAD"/>
    <w:rsid w:val="00B068CA"/>
    <w:rsid w:val="00B95F66"/>
    <w:rsid w:val="00BD55AB"/>
    <w:rsid w:val="00C22D33"/>
    <w:rsid w:val="00C544FB"/>
    <w:rsid w:val="00C67AF5"/>
    <w:rsid w:val="00CC2458"/>
    <w:rsid w:val="00CF360D"/>
    <w:rsid w:val="00CF3B0D"/>
    <w:rsid w:val="00CF4D5C"/>
    <w:rsid w:val="00D23EC3"/>
    <w:rsid w:val="00D7273B"/>
    <w:rsid w:val="00DB11A6"/>
    <w:rsid w:val="00DF2BF8"/>
    <w:rsid w:val="00E20514"/>
    <w:rsid w:val="00E2107D"/>
    <w:rsid w:val="00E31889"/>
    <w:rsid w:val="00E63603"/>
    <w:rsid w:val="00E84D8E"/>
    <w:rsid w:val="00EA1D55"/>
    <w:rsid w:val="00EB5046"/>
    <w:rsid w:val="00ED3D7B"/>
    <w:rsid w:val="00EF1C6F"/>
    <w:rsid w:val="00EF1CE2"/>
    <w:rsid w:val="00EF39A7"/>
    <w:rsid w:val="00F019A7"/>
    <w:rsid w:val="00F73206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A140-F12D-47E4-B45C-83AD56F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49"/>
  </w:style>
  <w:style w:type="paragraph" w:styleId="2">
    <w:name w:val="heading 2"/>
    <w:basedOn w:val="a"/>
    <w:next w:val="a"/>
    <w:link w:val="20"/>
    <w:qFormat/>
    <w:rsid w:val="000F7C46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C46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C46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5AF7"/>
  </w:style>
  <w:style w:type="paragraph" w:styleId="a3">
    <w:name w:val="header"/>
    <w:basedOn w:val="a"/>
    <w:link w:val="a4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889"/>
  </w:style>
  <w:style w:type="paragraph" w:styleId="a5">
    <w:name w:val="footer"/>
    <w:basedOn w:val="a"/>
    <w:link w:val="a6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889"/>
  </w:style>
  <w:style w:type="paragraph" w:styleId="a7">
    <w:name w:val="Balloon Text"/>
    <w:basedOn w:val="a"/>
    <w:link w:val="a8"/>
    <w:uiPriority w:val="99"/>
    <w:semiHidden/>
    <w:unhideWhenUsed/>
    <w:rsid w:val="009F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FA0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F39A7"/>
    <w:rPr>
      <w:b/>
      <w:bCs/>
    </w:rPr>
  </w:style>
  <w:style w:type="character" w:customStyle="1" w:styleId="20">
    <w:name w:val="Заголовок 2 Знак"/>
    <w:basedOn w:val="a0"/>
    <w:link w:val="2"/>
    <w:rsid w:val="000F7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0F7C4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F7C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84D8E"/>
    <w:pPr>
      <w:spacing w:after="200"/>
      <w:ind w:left="708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Перминова</dc:creator>
  <cp:lastModifiedBy>Колотыгина Марина Алексеевна</cp:lastModifiedBy>
  <cp:revision>19</cp:revision>
  <cp:lastPrinted>2017-10-30T08:46:00Z</cp:lastPrinted>
  <dcterms:created xsi:type="dcterms:W3CDTF">2017-06-13T04:58:00Z</dcterms:created>
  <dcterms:modified xsi:type="dcterms:W3CDTF">2017-10-30T08:47:00Z</dcterms:modified>
</cp:coreProperties>
</file>